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E1A" w:rsidRPr="002E547C" w:rsidRDefault="002E547C" w:rsidP="007B5E1A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de-DE"/>
        </w:rPr>
      </w:pPr>
      <w:r w:rsidRPr="002E547C">
        <w:rPr>
          <w:rFonts w:ascii="Cambria" w:eastAsia="Times New Roman" w:hAnsi="Cambria" w:cs="Times New Roman"/>
          <w:noProof/>
          <w:sz w:val="56"/>
          <w:szCs w:val="56"/>
          <w:lang w:eastAsia="de-DE"/>
        </w:rPr>
        <w:t xml:space="preserve">QUANOCENS </w:t>
      </w:r>
      <w:r w:rsidRPr="002E547C">
        <w:rPr>
          <w:rFonts w:ascii="Cambria" w:eastAsia="Times New Roman" w:hAnsi="Cambria" w:cs="Times New Roman"/>
          <w:sz w:val="24"/>
          <w:szCs w:val="24"/>
          <w:lang w:eastAsia="de-DE"/>
        </w:rPr>
        <w:t>®</w:t>
      </w:r>
      <w:r>
        <w:rPr>
          <w:rFonts w:ascii="Cambria" w:eastAsia="Times New Roman" w:hAnsi="Cambria" w:cs="Times New Roman"/>
          <w:sz w:val="24"/>
          <w:szCs w:val="24"/>
          <w:lang w:eastAsia="de-DE"/>
        </w:rPr>
        <w:br/>
        <w:t>desinfiziert imprägniert persistiert</w:t>
      </w:r>
      <w:r w:rsidR="00FE4E53">
        <w:rPr>
          <w:rFonts w:ascii="Cambria" w:eastAsia="Times New Roman" w:hAnsi="Cambria" w:cs="Times New Roman"/>
          <w:sz w:val="24"/>
          <w:szCs w:val="24"/>
          <w:lang w:eastAsia="de-DE"/>
        </w:rPr>
        <w:br/>
      </w:r>
      <w:r>
        <w:rPr>
          <w:rFonts w:ascii="Cambria" w:eastAsia="Times New Roman" w:hAnsi="Cambria" w:cs="Times New Roman"/>
          <w:sz w:val="24"/>
          <w:szCs w:val="24"/>
          <w:lang w:eastAsia="de-DE"/>
        </w:rPr>
        <w:br/>
      </w:r>
      <w:r w:rsidR="007B5E1A" w:rsidRPr="00FE4E53">
        <w:rPr>
          <w:rFonts w:ascii="Cambria" w:eastAsia="Times New Roman" w:hAnsi="Cambria" w:cs="Times New Roman"/>
          <w:sz w:val="24"/>
          <w:szCs w:val="24"/>
          <w:lang w:eastAsia="de-DE"/>
        </w:rPr>
        <w:t>Bitte Packungsbeilage vor der Anwendung des Produkts sorgfältig durch</w:t>
      </w:r>
      <w:r w:rsidR="00FE4E53">
        <w:rPr>
          <w:rFonts w:ascii="Cambria" w:eastAsia="Times New Roman" w:hAnsi="Cambria" w:cs="Times New Roman"/>
          <w:sz w:val="24"/>
          <w:szCs w:val="24"/>
          <w:lang w:eastAsia="de-DE"/>
        </w:rPr>
        <w:t>lesen</w:t>
      </w:r>
      <w:r>
        <w:rPr>
          <w:rFonts w:ascii="Cambria" w:eastAsia="Times New Roman" w:hAnsi="Cambria" w:cs="Times New Roman"/>
          <w:sz w:val="24"/>
          <w:szCs w:val="24"/>
          <w:lang w:eastAsia="de-DE"/>
        </w:rPr>
        <w:t xml:space="preserve"> und aufbewahren.</w:t>
      </w:r>
      <w:r w:rsidR="007B5E1A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</w:t>
      </w:r>
      <w:r w:rsidR="00B7127A" w:rsidRPr="00FE4E53">
        <w:rPr>
          <w:rFonts w:ascii="Cambria" w:eastAsia="Times New Roman" w:hAnsi="Cambria" w:cs="Times New Roman"/>
          <w:sz w:val="24"/>
          <w:szCs w:val="24"/>
          <w:lang w:eastAsia="de-DE"/>
        </w:rPr>
        <w:br/>
      </w:r>
      <w:r w:rsidR="00B7127A" w:rsidRPr="00FE4E53">
        <w:rPr>
          <w:rFonts w:ascii="Cambria" w:eastAsia="Times New Roman" w:hAnsi="Cambria" w:cs="Times New Roman"/>
          <w:sz w:val="24"/>
          <w:szCs w:val="24"/>
          <w:lang w:eastAsia="de-DE"/>
        </w:rPr>
        <w:br/>
      </w:r>
      <w:r w:rsidR="007B5E1A" w:rsidRPr="002E547C">
        <w:rPr>
          <w:rFonts w:ascii="Cambria" w:eastAsia="Times New Roman" w:hAnsi="Cambria" w:cs="Times New Roman"/>
          <w:b/>
          <w:sz w:val="24"/>
          <w:szCs w:val="24"/>
          <w:lang w:eastAsia="de-DE"/>
        </w:rPr>
        <w:t>Was ist Quanocens® und wofür wird es verwendet?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b/>
          <w:sz w:val="24"/>
          <w:szCs w:val="24"/>
          <w:lang w:eastAsia="de-DE"/>
        </w:rPr>
        <w:t>Quanocens®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enthält kolloidales Silber und kolloidales Kupfer</w:t>
      </w:r>
      <w:r w:rsidR="009779A7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in entionisiertem Wasser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.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Quanocens ® wirkt als physikalisches Desinfektionsmittel gegen</w:t>
      </w:r>
      <w:r w:rsidR="00B7127A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mikrobiologischen</w:t>
      </w:r>
      <w:r w:rsidR="00B7127A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Befall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und trägt </w:t>
      </w:r>
      <w:r w:rsidR="00B7127A" w:rsidRPr="00FE4E53">
        <w:rPr>
          <w:rFonts w:ascii="Cambria" w:eastAsia="Times New Roman" w:hAnsi="Cambria" w:cs="Times New Roman"/>
          <w:sz w:val="24"/>
          <w:szCs w:val="24"/>
          <w:lang w:eastAsia="de-DE"/>
        </w:rPr>
        <w:t>neben der Desinfektion zur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Umwelthygiene</w:t>
      </w:r>
      <w:r w:rsidR="00B7127A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bei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.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Die </w:t>
      </w:r>
      <w:r w:rsidR="00B7127A" w:rsidRPr="00FE4E53">
        <w:rPr>
          <w:rFonts w:ascii="Cambria" w:eastAsia="Times New Roman" w:hAnsi="Cambria" w:cs="Times New Roman"/>
          <w:sz w:val="24"/>
          <w:szCs w:val="24"/>
          <w:lang w:eastAsia="de-DE"/>
        </w:rPr>
        <w:t>eingesetzte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Technologie ermöglicht eine</w:t>
      </w:r>
      <w:r w:rsidR="00B7127A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langanhaltende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Wirkung von mindestens 48 Stunden.</w:t>
      </w:r>
    </w:p>
    <w:p w:rsidR="007B5E1A" w:rsidRPr="002E547C" w:rsidRDefault="007B5E1A" w:rsidP="007B5E1A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Quanocens® </w:t>
      </w:r>
      <w:r w:rsidR="00B7127A" w:rsidRPr="00FE4E53">
        <w:rPr>
          <w:rFonts w:ascii="Cambria" w:eastAsia="Times New Roman" w:hAnsi="Cambria" w:cs="Times New Roman"/>
          <w:sz w:val="24"/>
          <w:szCs w:val="24"/>
          <w:lang w:eastAsia="de-DE"/>
        </w:rPr>
        <w:t>ist ein umweltfreundliches Produkt frei von Chemie.</w:t>
      </w:r>
      <w:r w:rsidR="00B7127A" w:rsidRPr="00FE4E53">
        <w:rPr>
          <w:rFonts w:ascii="Cambria" w:eastAsia="Times New Roman" w:hAnsi="Cambria" w:cs="Times New Roman"/>
          <w:sz w:val="24"/>
          <w:szCs w:val="24"/>
          <w:lang w:eastAsia="de-DE"/>
        </w:rPr>
        <w:br/>
      </w:r>
      <w:r w:rsidR="00B7127A" w:rsidRPr="00FE4E53">
        <w:rPr>
          <w:rFonts w:ascii="Cambria" w:eastAsia="Times New Roman" w:hAnsi="Cambria" w:cs="Times New Roman"/>
          <w:sz w:val="24"/>
          <w:szCs w:val="24"/>
          <w:lang w:eastAsia="de-DE"/>
        </w:rPr>
        <w:br/>
      </w:r>
      <w:r w:rsidRPr="002E547C">
        <w:rPr>
          <w:rFonts w:ascii="Cambria" w:eastAsia="Times New Roman" w:hAnsi="Cambria" w:cs="Times New Roman"/>
          <w:b/>
          <w:sz w:val="24"/>
          <w:szCs w:val="24"/>
          <w:lang w:eastAsia="de-DE"/>
        </w:rPr>
        <w:t>Merkmale von Quanocens®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- wirkt sehr schnell innerhalb von 60 Sekunden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- </w:t>
      </w:r>
      <w:r w:rsidR="00303295" w:rsidRPr="00FE4E53">
        <w:rPr>
          <w:rFonts w:ascii="Cambria" w:eastAsia="Times New Roman" w:hAnsi="Cambria" w:cs="Times New Roman"/>
          <w:sz w:val="24"/>
          <w:szCs w:val="24"/>
          <w:lang w:eastAsia="de-DE"/>
        </w:rPr>
        <w:t>wirkt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für einen Zeitraum von 48 Stunden</w:t>
      </w:r>
      <w:r w:rsidR="00A9627A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nach der Applikation 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- </w:t>
      </w:r>
      <w:r w:rsid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geeignet für alle wasserresistenten 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Oberflächen wie </w:t>
      </w:r>
      <w:r w:rsidR="008E0671" w:rsidRPr="00FE4E53">
        <w:rPr>
          <w:rFonts w:ascii="Cambria" w:eastAsia="Times New Roman" w:hAnsi="Cambria" w:cs="Times New Roman"/>
          <w:sz w:val="24"/>
          <w:szCs w:val="24"/>
          <w:lang w:eastAsia="de-DE"/>
        </w:rPr>
        <w:t>Textilien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, Kunststoffen, Glas, </w:t>
      </w:r>
      <w:r w:rsidR="00FE4E53">
        <w:rPr>
          <w:rFonts w:ascii="Cambria" w:eastAsia="Times New Roman" w:hAnsi="Cambria" w:cs="Times New Roman"/>
          <w:sz w:val="24"/>
          <w:szCs w:val="24"/>
          <w:lang w:eastAsia="de-DE"/>
        </w:rPr>
        <w:br/>
        <w:t xml:space="preserve">  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Plexiglas, Holz und medizinischen Geräten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- desinfiziert zuverlässig und reinigt</w:t>
      </w:r>
      <w:r w:rsidR="008E0671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gleichzeitig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schonend</w:t>
      </w:r>
      <w:r w:rsidR="00303295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</w:t>
      </w:r>
      <w:r w:rsidR="00FE4E53">
        <w:rPr>
          <w:rFonts w:ascii="Cambria" w:eastAsia="Times New Roman" w:hAnsi="Cambria" w:cs="Times New Roman"/>
          <w:sz w:val="24"/>
          <w:szCs w:val="24"/>
          <w:lang w:eastAsia="de-DE"/>
        </w:rPr>
        <w:br/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- einfache Anwendung ohne Risiko einer Überdosierung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- enthält keine Chemikalien, Alkohol, Aldehyde und Peroxide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- 99,9</w:t>
      </w:r>
      <w:r w:rsidR="00FE4E53">
        <w:rPr>
          <w:rFonts w:ascii="Cambria" w:eastAsia="Times New Roman" w:hAnsi="Cambria" w:cs="Times New Roman"/>
          <w:sz w:val="24"/>
          <w:szCs w:val="24"/>
          <w:lang w:eastAsia="de-DE"/>
        </w:rPr>
        <w:t>9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% wirksam gegen Viren, Bakterien und Pilze</w:t>
      </w:r>
    </w:p>
    <w:p w:rsidR="007B5E1A" w:rsidRPr="00FE4E53" w:rsidRDefault="007B5E1A" w:rsidP="00E92DF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- </w:t>
      </w:r>
      <w:r w:rsid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bei bestimmungsgemäßen Gebrauch 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ohne Gefahr für Benutzer oder andere Personen</w:t>
      </w:r>
      <w:r w:rsidR="00FE4E53">
        <w:rPr>
          <w:rFonts w:ascii="Cambria" w:eastAsia="Times New Roman" w:hAnsi="Cambria" w:cs="Times New Roman"/>
          <w:sz w:val="24"/>
          <w:szCs w:val="24"/>
          <w:lang w:eastAsia="de-DE"/>
        </w:rPr>
        <w:br/>
        <w:t xml:space="preserve">   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im Raum</w:t>
      </w:r>
      <w:r w:rsid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verwend</w:t>
      </w:r>
      <w:r w:rsidR="00FE4E53">
        <w:rPr>
          <w:rFonts w:ascii="Cambria" w:eastAsia="Times New Roman" w:hAnsi="Cambria" w:cs="Times New Roman"/>
          <w:sz w:val="24"/>
          <w:szCs w:val="24"/>
          <w:lang w:eastAsia="de-DE"/>
        </w:rPr>
        <w:t>bar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- kann ohne Handschuhe verwendet werden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- geeignet zum Sprühen mit handelsüblichen Verdampfern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- auch für die Anwendung mit Hilfe einer Sprühflasche oder </w:t>
      </w:r>
      <w:r w:rsidR="00E92DFE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eines 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Reinigung</w:t>
      </w:r>
      <w:r w:rsidR="00E92DFE" w:rsidRPr="00FE4E53">
        <w:rPr>
          <w:rFonts w:ascii="Cambria" w:eastAsia="Times New Roman" w:hAnsi="Cambria" w:cs="Times New Roman"/>
          <w:sz w:val="24"/>
          <w:szCs w:val="24"/>
          <w:lang w:eastAsia="de-DE"/>
        </w:rPr>
        <w:t>stuchs</w:t>
      </w:r>
      <w:r w:rsidR="00FE4E53">
        <w:rPr>
          <w:rFonts w:ascii="Cambria" w:eastAsia="Times New Roman" w:hAnsi="Cambria" w:cs="Times New Roman"/>
          <w:sz w:val="24"/>
          <w:szCs w:val="24"/>
          <w:lang w:eastAsia="de-DE"/>
        </w:rPr>
        <w:br/>
        <w:t xml:space="preserve">  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geeignet</w:t>
      </w:r>
    </w:p>
    <w:p w:rsidR="007B5E1A" w:rsidRPr="002E547C" w:rsidRDefault="00E92DFE" w:rsidP="007B5E1A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br/>
      </w:r>
      <w:r w:rsidR="007B5E1A" w:rsidRPr="002E547C">
        <w:rPr>
          <w:rFonts w:ascii="Cambria" w:eastAsia="Times New Roman" w:hAnsi="Cambria" w:cs="Times New Roman"/>
          <w:b/>
          <w:sz w:val="24"/>
          <w:szCs w:val="24"/>
          <w:lang w:eastAsia="de-DE"/>
        </w:rPr>
        <w:t>Wirk</w:t>
      </w:r>
      <w:r w:rsidR="002E547C">
        <w:rPr>
          <w:rFonts w:ascii="Cambria" w:eastAsia="Times New Roman" w:hAnsi="Cambria" w:cs="Times New Roman"/>
          <w:b/>
          <w:sz w:val="24"/>
          <w:szCs w:val="24"/>
          <w:lang w:eastAsia="de-DE"/>
        </w:rPr>
        <w:t>spektrum</w:t>
      </w:r>
      <w:bookmarkStart w:id="0" w:name="_GoBack"/>
      <w:bookmarkEnd w:id="0"/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Quanocens® ist bakterientötend, </w:t>
      </w:r>
      <w:proofErr w:type="spellStart"/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tuberkulozid</w:t>
      </w:r>
      <w:proofErr w:type="spellEnd"/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, </w:t>
      </w:r>
      <w:proofErr w:type="spellStart"/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mykobakterientötend</w:t>
      </w:r>
      <w:proofErr w:type="spellEnd"/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und </w:t>
      </w:r>
      <w:proofErr w:type="spellStart"/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viruzid</w:t>
      </w:r>
      <w:proofErr w:type="spellEnd"/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.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</w:p>
    <w:p w:rsidR="007B5E1A" w:rsidRPr="002E547C" w:rsidRDefault="007B5E1A" w:rsidP="007B5E1A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de-DE"/>
        </w:rPr>
      </w:pPr>
      <w:r w:rsidRPr="002E547C">
        <w:rPr>
          <w:rFonts w:ascii="Cambria" w:eastAsia="Times New Roman" w:hAnsi="Cambria" w:cs="Times New Roman"/>
          <w:b/>
          <w:sz w:val="24"/>
          <w:szCs w:val="24"/>
          <w:lang w:eastAsia="de-DE"/>
        </w:rPr>
        <w:t>Anwendungsgebiete von Quanocens®</w:t>
      </w:r>
    </w:p>
    <w:p w:rsidR="007B5E1A" w:rsidRPr="00FE4E53" w:rsidRDefault="00303295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F</w:t>
      </w:r>
      <w:r w:rsidR="007B5E1A" w:rsidRPr="00FE4E53">
        <w:rPr>
          <w:rFonts w:ascii="Cambria" w:eastAsia="Times New Roman" w:hAnsi="Cambria" w:cs="Times New Roman"/>
          <w:sz w:val="24"/>
          <w:szCs w:val="24"/>
          <w:lang w:eastAsia="de-DE"/>
        </w:rPr>
        <w:t>ür die schnelle, unkomplizierte und gründliche Desinfektion von: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- Oberflächen nach EG-Richtlinie 2017/745 Art. 2 Abs. 1, z.B.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- medizinische Geräte und medizinisches Inventar, Displays, mobile und stationäre </w:t>
      </w:r>
      <w:r w:rsidR="00FE4E53">
        <w:rPr>
          <w:rFonts w:ascii="Cambria" w:eastAsia="Times New Roman" w:hAnsi="Cambria" w:cs="Times New Roman"/>
          <w:sz w:val="24"/>
          <w:szCs w:val="24"/>
          <w:lang w:eastAsia="de-DE"/>
        </w:rPr>
        <w:br/>
        <w:t xml:space="preserve">   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medizinische Geräte</w:t>
      </w:r>
      <w:r w:rsidR="00B7127A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, 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Tastaturen, Schalttafeln, Telefone,</w:t>
      </w:r>
      <w:r w:rsidR="00E92DFE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Computer</w:t>
      </w:r>
      <w:r w:rsidR="00B7127A" w:rsidRPr="00FE4E53">
        <w:rPr>
          <w:rFonts w:ascii="Cambria" w:eastAsia="Times New Roman" w:hAnsi="Cambria" w:cs="Times New Roman"/>
          <w:sz w:val="24"/>
          <w:szCs w:val="24"/>
          <w:lang w:eastAsia="de-DE"/>
        </w:rPr>
        <w:t>, t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extile Oberflächen, </w:t>
      </w:r>
      <w:r w:rsidR="00FE4E53">
        <w:rPr>
          <w:rFonts w:ascii="Cambria" w:eastAsia="Times New Roman" w:hAnsi="Cambria" w:cs="Times New Roman"/>
          <w:sz w:val="24"/>
          <w:szCs w:val="24"/>
          <w:lang w:eastAsia="de-DE"/>
        </w:rPr>
        <w:br/>
        <w:t xml:space="preserve">   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Kunstleder, Kunststoff, Glas, Plexiglas,</w:t>
      </w:r>
      <w:r w:rsidR="00E92DFE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Acrylglas, Holz</w:t>
      </w:r>
      <w:r w:rsidR="00B7127A" w:rsidRPr="00FE4E53">
        <w:rPr>
          <w:rFonts w:ascii="Cambria" w:eastAsia="Times New Roman" w:hAnsi="Cambria" w:cs="Times New Roman"/>
          <w:sz w:val="24"/>
          <w:szCs w:val="24"/>
          <w:lang w:eastAsia="de-DE"/>
        </w:rPr>
        <w:t>.</w:t>
      </w:r>
      <w:r w:rsidR="00B7127A" w:rsidRPr="00FE4E53">
        <w:rPr>
          <w:rFonts w:ascii="Cambria" w:eastAsia="Times New Roman" w:hAnsi="Cambria" w:cs="Times New Roman"/>
          <w:sz w:val="24"/>
          <w:szCs w:val="24"/>
          <w:lang w:eastAsia="de-DE"/>
        </w:rPr>
        <w:br/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- Nicht-invasive medizinische Geräte</w:t>
      </w:r>
    </w:p>
    <w:p w:rsidR="007B5E1A" w:rsidRPr="002E547C" w:rsidRDefault="00B7127A" w:rsidP="007B5E1A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br/>
      </w:r>
      <w:r w:rsidR="007B5E1A" w:rsidRPr="002E547C">
        <w:rPr>
          <w:rFonts w:ascii="Cambria" w:eastAsia="Times New Roman" w:hAnsi="Cambria" w:cs="Times New Roman"/>
          <w:b/>
          <w:sz w:val="24"/>
          <w:szCs w:val="24"/>
          <w:lang w:eastAsia="de-DE"/>
        </w:rPr>
        <w:t>Was Sie vor der Anwendung von Quanocens® beachten sollten: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Quanocens® nicht</w:t>
      </w:r>
      <w:r w:rsidR="008E0671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verwenden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, wenn </w:t>
      </w:r>
      <w:r w:rsidR="008E0671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eine Allergie 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gegen Silber oder Kupfer </w:t>
      </w:r>
      <w:r w:rsidR="008E0671" w:rsidRPr="00FE4E53">
        <w:rPr>
          <w:rFonts w:ascii="Cambria" w:eastAsia="Times New Roman" w:hAnsi="Cambria" w:cs="Times New Roman"/>
          <w:sz w:val="24"/>
          <w:szCs w:val="24"/>
          <w:lang w:eastAsia="de-DE"/>
        </w:rPr>
        <w:t>besteht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.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Die Verwendung von vernebelten Produkten,</w:t>
      </w:r>
      <w:r w:rsidR="008E0671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insbesondere über einen längeren Zeitraum, kann zu einer Sensibilisierung führen.</w:t>
      </w:r>
      <w:r w:rsidR="008E0671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In diesem Fall sollte die Anwendung eingestellt und erforderlichenfalls eine angemessene</w:t>
      </w:r>
      <w:r w:rsidR="008E0671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geeignete Therapie eingeleitet werden.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Der Kontakt der Flüssigkeit mit den Augen sollte vermieden werden</w:t>
      </w:r>
      <w:r w:rsidR="00B7127A" w:rsidRPr="00FE4E53">
        <w:rPr>
          <w:rFonts w:ascii="Cambria" w:eastAsia="Times New Roman" w:hAnsi="Cambria" w:cs="Times New Roman"/>
          <w:sz w:val="24"/>
          <w:szCs w:val="24"/>
          <w:lang w:eastAsia="de-DE"/>
        </w:rPr>
        <w:t>.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Schwangerschaft und Stillzeit¦ </w:t>
      </w:r>
      <w:r w:rsidR="008E0671" w:rsidRPr="00FE4E53">
        <w:rPr>
          <w:rFonts w:ascii="Cambria" w:eastAsia="Times New Roman" w:hAnsi="Cambria" w:cs="Times New Roman"/>
          <w:sz w:val="24"/>
          <w:szCs w:val="24"/>
          <w:lang w:eastAsia="de-DE"/>
        </w:rPr>
        <w:t>Bei Schwangerschaft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, vermute</w:t>
      </w:r>
      <w:r w:rsidR="008E0671" w:rsidRPr="00FE4E53">
        <w:rPr>
          <w:rFonts w:ascii="Cambria" w:eastAsia="Times New Roman" w:hAnsi="Cambria" w:cs="Times New Roman"/>
          <w:sz w:val="24"/>
          <w:szCs w:val="24"/>
          <w:lang w:eastAsia="de-DE"/>
        </w:rPr>
        <w:t>ter oder beabsichtigter Schwangerschaft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, oder </w:t>
      </w:r>
      <w:r w:rsidR="008E0671" w:rsidRPr="00FE4E53">
        <w:rPr>
          <w:rFonts w:ascii="Cambria" w:eastAsia="Times New Roman" w:hAnsi="Cambria" w:cs="Times New Roman"/>
          <w:sz w:val="24"/>
          <w:szCs w:val="24"/>
          <w:lang w:eastAsia="de-DE"/>
        </w:rPr>
        <w:t>in der Stillzeit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fragen Sie vor der Anwendung dieses </w:t>
      </w:r>
      <w:r w:rsidR="008E0671" w:rsidRPr="00FE4E53">
        <w:rPr>
          <w:rFonts w:ascii="Cambria" w:eastAsia="Times New Roman" w:hAnsi="Cambria" w:cs="Times New Roman"/>
          <w:sz w:val="24"/>
          <w:szCs w:val="24"/>
          <w:lang w:eastAsia="de-DE"/>
        </w:rPr>
        <w:t>Produktes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</w:t>
      </w:r>
      <w:r w:rsidR="008E0671" w:rsidRPr="00FE4E53">
        <w:rPr>
          <w:rFonts w:ascii="Cambria" w:eastAsia="Times New Roman" w:hAnsi="Cambria" w:cs="Times New Roman"/>
          <w:sz w:val="24"/>
          <w:szCs w:val="24"/>
          <w:lang w:eastAsia="de-DE"/>
        </w:rPr>
        <w:t>den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Arzt oder Apotheker</w:t>
      </w:r>
      <w:r w:rsidR="008E0671" w:rsidRPr="00FE4E53">
        <w:rPr>
          <w:rFonts w:ascii="Cambria" w:eastAsia="Times New Roman" w:hAnsi="Cambria" w:cs="Times New Roman"/>
          <w:sz w:val="24"/>
          <w:szCs w:val="24"/>
          <w:lang w:eastAsia="de-DE"/>
        </w:rPr>
        <w:t>.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</w:p>
    <w:p w:rsidR="007B5E1A" w:rsidRPr="002E547C" w:rsidRDefault="007B5E1A" w:rsidP="007B5E1A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de-DE"/>
        </w:rPr>
      </w:pPr>
      <w:r w:rsidRPr="002E547C">
        <w:rPr>
          <w:rFonts w:ascii="Cambria" w:eastAsia="Times New Roman" w:hAnsi="Cambria" w:cs="Times New Roman"/>
          <w:b/>
          <w:sz w:val="24"/>
          <w:szCs w:val="24"/>
          <w:lang w:eastAsia="de-DE"/>
        </w:rPr>
        <w:lastRenderedPageBreak/>
        <w:t xml:space="preserve">Wie </w:t>
      </w:r>
      <w:r w:rsidR="002E547C" w:rsidRPr="002E547C">
        <w:rPr>
          <w:rFonts w:ascii="Cambria" w:eastAsia="Times New Roman" w:hAnsi="Cambria" w:cs="Times New Roman"/>
          <w:b/>
          <w:sz w:val="24"/>
          <w:szCs w:val="24"/>
          <w:lang w:eastAsia="de-DE"/>
        </w:rPr>
        <w:t>wird</w:t>
      </w:r>
      <w:r w:rsidRPr="002E547C">
        <w:rPr>
          <w:rFonts w:ascii="Cambria" w:eastAsia="Times New Roman" w:hAnsi="Cambria" w:cs="Times New Roman"/>
          <w:b/>
          <w:sz w:val="24"/>
          <w:szCs w:val="24"/>
          <w:lang w:eastAsia="de-DE"/>
        </w:rPr>
        <w:t xml:space="preserve"> Quanocens ® verwendet</w:t>
      </w:r>
      <w:r w:rsidR="002E547C" w:rsidRPr="002E547C">
        <w:rPr>
          <w:rFonts w:ascii="Cambria" w:eastAsia="Times New Roman" w:hAnsi="Cambria" w:cs="Times New Roman"/>
          <w:b/>
          <w:sz w:val="24"/>
          <w:szCs w:val="24"/>
          <w:lang w:eastAsia="de-DE"/>
        </w:rPr>
        <w:t>?</w:t>
      </w:r>
    </w:p>
    <w:p w:rsidR="007B5E1A" w:rsidRPr="00FE4E53" w:rsidRDefault="002E547C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>
        <w:rPr>
          <w:rFonts w:ascii="Cambria" w:eastAsia="Times New Roman" w:hAnsi="Cambria" w:cs="Times New Roman"/>
          <w:sz w:val="24"/>
          <w:szCs w:val="24"/>
          <w:lang w:eastAsia="de-DE"/>
        </w:rPr>
        <w:t>Quanocens</w:t>
      </w:r>
      <w:r w:rsidR="007B5E1A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®</w:t>
      </w:r>
      <w:r>
        <w:rPr>
          <w:rFonts w:ascii="Cambria" w:eastAsia="Times New Roman" w:hAnsi="Cambria" w:cs="Times New Roman"/>
          <w:sz w:val="24"/>
          <w:szCs w:val="24"/>
          <w:lang w:eastAsia="de-DE"/>
        </w:rPr>
        <w:t xml:space="preserve"> </w:t>
      </w:r>
      <w:r w:rsidR="007B5E1A" w:rsidRPr="00FE4E53">
        <w:rPr>
          <w:rFonts w:ascii="Cambria" w:eastAsia="Times New Roman" w:hAnsi="Cambria" w:cs="Times New Roman"/>
          <w:sz w:val="24"/>
          <w:szCs w:val="24"/>
          <w:lang w:eastAsia="de-DE"/>
        </w:rPr>
        <w:t>immer genau wie in dieser Packungsbeilage beschrieben.</w:t>
      </w:r>
    </w:p>
    <w:p w:rsidR="007B5E1A" w:rsidRPr="002E547C" w:rsidRDefault="002E547C" w:rsidP="007B5E1A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de-DE"/>
        </w:rPr>
      </w:pPr>
      <w:r>
        <w:rPr>
          <w:rFonts w:ascii="Cambria" w:eastAsia="Times New Roman" w:hAnsi="Cambria" w:cs="Times New Roman"/>
          <w:sz w:val="24"/>
          <w:szCs w:val="24"/>
          <w:lang w:eastAsia="de-DE"/>
        </w:rPr>
        <w:br/>
      </w:r>
      <w:r w:rsidR="00E92DFE" w:rsidRPr="002E547C">
        <w:rPr>
          <w:rFonts w:ascii="Cambria" w:eastAsia="Times New Roman" w:hAnsi="Cambria" w:cs="Times New Roman"/>
          <w:b/>
          <w:sz w:val="24"/>
          <w:szCs w:val="24"/>
          <w:lang w:eastAsia="de-DE"/>
        </w:rPr>
        <w:t>M</w:t>
      </w:r>
      <w:r w:rsidR="007B5E1A" w:rsidRPr="002E547C">
        <w:rPr>
          <w:rFonts w:ascii="Cambria" w:eastAsia="Times New Roman" w:hAnsi="Cambria" w:cs="Times New Roman"/>
          <w:b/>
          <w:sz w:val="24"/>
          <w:szCs w:val="24"/>
          <w:lang w:eastAsia="de-DE"/>
        </w:rPr>
        <w:t>ögliche Nebenwirkungen</w:t>
      </w:r>
    </w:p>
    <w:p w:rsidR="007B5E1A" w:rsidRPr="002E547C" w:rsidRDefault="007B5E1A" w:rsidP="007B5E1A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Das Produkt kann zu lokalen</w:t>
      </w:r>
      <w:r w:rsidR="008E0671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Sensibilisierung oder Akkumulation in den Schleimhäuten</w:t>
      </w:r>
      <w:r w:rsidR="008E0671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führen. Nebenwirkungen sind</w:t>
      </w:r>
      <w:r w:rsidR="00A9627A" w:rsidRPr="00FE4E53">
        <w:rPr>
          <w:rFonts w:ascii="Cambria" w:eastAsia="Times New Roman" w:hAnsi="Cambria" w:cs="Times New Roman"/>
          <w:sz w:val="24"/>
          <w:szCs w:val="24"/>
          <w:lang w:eastAsia="de-DE"/>
        </w:rPr>
        <w:t>,</w:t>
      </w:r>
      <w:r w:rsidR="008E0671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wie bei allen eingesetzten Stoffen, möglich</w:t>
      </w:r>
      <w:r w:rsidR="00A9627A" w:rsidRPr="00FE4E53">
        <w:rPr>
          <w:rFonts w:ascii="Cambria" w:eastAsia="Times New Roman" w:hAnsi="Cambria" w:cs="Times New Roman"/>
          <w:sz w:val="24"/>
          <w:szCs w:val="24"/>
          <w:lang w:eastAsia="de-DE"/>
        </w:rPr>
        <w:t>,</w:t>
      </w:r>
      <w:r w:rsidR="008E0671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jedoch beschränken diese sich auf sehr wenige Ausnahmen. </w:t>
      </w:r>
      <w:r w:rsidR="008E0671" w:rsidRPr="00FE4E53">
        <w:rPr>
          <w:rFonts w:ascii="Cambria" w:eastAsia="Times New Roman" w:hAnsi="Cambria" w:cs="Times New Roman"/>
          <w:sz w:val="24"/>
          <w:szCs w:val="24"/>
          <w:lang w:eastAsia="de-DE"/>
        </w:rPr>
        <w:br/>
      </w:r>
      <w:r w:rsidR="008E0671" w:rsidRPr="00FE4E53">
        <w:rPr>
          <w:rFonts w:ascii="Cambria" w:eastAsia="Times New Roman" w:hAnsi="Cambria" w:cs="Times New Roman"/>
          <w:sz w:val="24"/>
          <w:szCs w:val="24"/>
          <w:lang w:eastAsia="de-DE"/>
        </w:rPr>
        <w:br/>
      </w:r>
      <w:r w:rsidRPr="002E547C">
        <w:rPr>
          <w:rFonts w:ascii="Cambria" w:eastAsia="Times New Roman" w:hAnsi="Cambria" w:cs="Times New Roman"/>
          <w:b/>
          <w:sz w:val="24"/>
          <w:szCs w:val="24"/>
          <w:lang w:eastAsia="de-DE"/>
        </w:rPr>
        <w:t>Lagerung von Quanocens®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Produkt außerhalb der Reichweite von Kindern auf</w:t>
      </w:r>
      <w:r w:rsidR="00303295" w:rsidRPr="00FE4E53">
        <w:rPr>
          <w:rFonts w:ascii="Cambria" w:eastAsia="Times New Roman" w:hAnsi="Cambria" w:cs="Times New Roman"/>
          <w:sz w:val="24"/>
          <w:szCs w:val="24"/>
          <w:lang w:eastAsia="de-DE"/>
        </w:rPr>
        <w:t>bewahren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. </w:t>
      </w:r>
      <w:r w:rsidR="00303295" w:rsidRPr="00FE4E53">
        <w:rPr>
          <w:rFonts w:ascii="Cambria" w:eastAsia="Times New Roman" w:hAnsi="Cambria" w:cs="Times New Roman"/>
          <w:sz w:val="24"/>
          <w:szCs w:val="24"/>
          <w:lang w:eastAsia="de-DE"/>
        </w:rPr>
        <w:t>Nach Ablauf des auf der Verpackung angegebenen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Verfallsdatum</w:t>
      </w:r>
      <w:r w:rsidR="00303295" w:rsidRPr="00FE4E53">
        <w:rPr>
          <w:rFonts w:ascii="Cambria" w:eastAsia="Times New Roman" w:hAnsi="Cambria" w:cs="Times New Roman"/>
          <w:sz w:val="24"/>
          <w:szCs w:val="24"/>
          <w:lang w:eastAsia="de-DE"/>
        </w:rPr>
        <w:t>s nicht mehr anwenden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.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Das Verfallsdatum bezieht sich auf den letzten Tag des Monats in ungeöffnete</w:t>
      </w:r>
      <w:r w:rsidR="00E92DFE" w:rsidRPr="00FE4E53">
        <w:rPr>
          <w:rFonts w:ascii="Cambria" w:eastAsia="Times New Roman" w:hAnsi="Cambria" w:cs="Times New Roman"/>
          <w:sz w:val="24"/>
          <w:szCs w:val="24"/>
          <w:lang w:eastAsia="de-DE"/>
        </w:rPr>
        <w:t>r</w:t>
      </w:r>
      <w:r w:rsidR="008E0671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Verpackung. </w:t>
      </w:r>
      <w:r w:rsidR="00E92DFE" w:rsidRPr="00FE4E53">
        <w:rPr>
          <w:rFonts w:ascii="Cambria" w:eastAsia="Times New Roman" w:hAnsi="Cambria" w:cs="Times New Roman"/>
          <w:sz w:val="24"/>
          <w:szCs w:val="24"/>
          <w:lang w:eastAsia="de-DE"/>
        </w:rPr>
        <w:t>D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as Produkt nicht </w:t>
      </w:r>
      <w:r w:rsidR="00E92DFE" w:rsidRPr="00FE4E53">
        <w:rPr>
          <w:rFonts w:ascii="Cambria" w:eastAsia="Times New Roman" w:hAnsi="Cambria" w:cs="Times New Roman"/>
          <w:sz w:val="24"/>
          <w:szCs w:val="24"/>
          <w:lang w:eastAsia="de-DE"/>
        </w:rPr>
        <w:t>mit dem Hausmüll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entsorgen</w:t>
      </w:r>
      <w:r w:rsidR="00336A80" w:rsidRPr="00FE4E53">
        <w:rPr>
          <w:rFonts w:ascii="Cambria" w:eastAsia="Times New Roman" w:hAnsi="Cambria" w:cs="Times New Roman"/>
          <w:sz w:val="24"/>
          <w:szCs w:val="24"/>
          <w:lang w:eastAsia="de-DE"/>
        </w:rPr>
        <w:t>.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Verpackungsinhalt und sonstige Informationen</w:t>
      </w:r>
    </w:p>
    <w:p w:rsidR="002E547C" w:rsidRDefault="002E547C" w:rsidP="007B5E1A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de-DE"/>
        </w:rPr>
      </w:pPr>
    </w:p>
    <w:p w:rsidR="007B5E1A" w:rsidRPr="002E547C" w:rsidRDefault="007B5E1A" w:rsidP="007B5E1A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de-DE"/>
        </w:rPr>
      </w:pPr>
      <w:r w:rsidRPr="002E547C">
        <w:rPr>
          <w:rFonts w:ascii="Cambria" w:eastAsia="Times New Roman" w:hAnsi="Cambria" w:cs="Times New Roman"/>
          <w:b/>
          <w:sz w:val="24"/>
          <w:szCs w:val="24"/>
          <w:lang w:eastAsia="de-DE"/>
        </w:rPr>
        <w:t>Was ist in Quanocens ® enthalten?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Wirkstoffe</w:t>
      </w:r>
      <w:r w:rsidR="008E0671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: 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kolloidales Silber und kolloidales Kupfer</w:t>
      </w:r>
      <w:r w:rsidR="008E0671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und als </w:t>
      </w:r>
      <w:r w:rsidR="00336A80" w:rsidRPr="00FE4E53">
        <w:rPr>
          <w:rFonts w:ascii="Cambria" w:eastAsia="Times New Roman" w:hAnsi="Cambria" w:cs="Times New Roman"/>
          <w:sz w:val="24"/>
          <w:szCs w:val="24"/>
          <w:lang w:eastAsia="de-DE"/>
        </w:rPr>
        <w:t>weitere</w:t>
      </w:r>
      <w:r w:rsidR="008E0671" w:rsidRPr="00FE4E53">
        <w:rPr>
          <w:rFonts w:ascii="Cambria" w:eastAsia="Times New Roman" w:hAnsi="Cambria" w:cs="Times New Roman"/>
          <w:sz w:val="24"/>
          <w:szCs w:val="24"/>
          <w:lang w:eastAsia="de-DE"/>
        </w:rPr>
        <w:t>r</w:t>
      </w:r>
      <w:r w:rsidR="00336A80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Bestandteil gereinigtes und entionisiertes Wasser</w:t>
      </w:r>
      <w:r w:rsidR="008E0671" w:rsidRPr="00FE4E53">
        <w:rPr>
          <w:rFonts w:ascii="Cambria" w:eastAsia="Times New Roman" w:hAnsi="Cambria" w:cs="Times New Roman"/>
          <w:sz w:val="24"/>
          <w:szCs w:val="24"/>
          <w:lang w:eastAsia="de-DE"/>
        </w:rPr>
        <w:t>.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</w:t>
      </w:r>
    </w:p>
    <w:p w:rsidR="007B5E1A" w:rsidRPr="00FE4E53" w:rsidRDefault="00336A80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br/>
      </w:r>
      <w:r w:rsidR="00303295" w:rsidRPr="002E547C">
        <w:rPr>
          <w:rFonts w:ascii="Cambria" w:eastAsia="Times New Roman" w:hAnsi="Cambria" w:cs="Times New Roman"/>
          <w:b/>
          <w:sz w:val="24"/>
          <w:szCs w:val="24"/>
          <w:lang w:eastAsia="de-DE"/>
        </w:rPr>
        <w:t>Packungsgrößen</w:t>
      </w:r>
      <w:r w:rsidR="007B5E1A" w:rsidRPr="002E547C">
        <w:rPr>
          <w:rFonts w:ascii="Cambria" w:eastAsia="Times New Roman" w:hAnsi="Cambria" w:cs="Times New Roman"/>
          <w:b/>
          <w:sz w:val="24"/>
          <w:szCs w:val="24"/>
          <w:lang w:eastAsia="de-DE"/>
        </w:rPr>
        <w:t xml:space="preserve"> und Inhalt </w:t>
      </w:r>
      <w:r w:rsidR="00303295" w:rsidRPr="002E547C">
        <w:rPr>
          <w:rFonts w:ascii="Cambria" w:eastAsia="Times New Roman" w:hAnsi="Cambria" w:cs="Times New Roman"/>
          <w:b/>
          <w:sz w:val="24"/>
          <w:szCs w:val="24"/>
          <w:lang w:eastAsia="de-DE"/>
        </w:rPr>
        <w:br/>
      </w:r>
      <w:r w:rsidR="007B5E1A" w:rsidRPr="00FE4E53">
        <w:rPr>
          <w:rFonts w:ascii="Cambria" w:eastAsia="Times New Roman" w:hAnsi="Cambria" w:cs="Times New Roman"/>
          <w:b/>
          <w:sz w:val="24"/>
          <w:szCs w:val="24"/>
          <w:lang w:eastAsia="de-DE"/>
        </w:rPr>
        <w:t xml:space="preserve">Quanocens® </w:t>
      </w:r>
      <w:r w:rsidR="00C476EC" w:rsidRPr="00FE4E53">
        <w:rPr>
          <w:rFonts w:ascii="Cambria" w:eastAsia="Times New Roman" w:hAnsi="Cambria" w:cs="Times New Roman"/>
          <w:b/>
          <w:sz w:val="24"/>
          <w:szCs w:val="24"/>
          <w:lang w:eastAsia="de-DE"/>
        </w:rPr>
        <w:t xml:space="preserve">RTU </w:t>
      </w:r>
      <w:r w:rsidR="007B5E1A" w:rsidRPr="00FE4E53">
        <w:rPr>
          <w:rFonts w:ascii="Cambria" w:eastAsia="Times New Roman" w:hAnsi="Cambria" w:cs="Times New Roman"/>
          <w:sz w:val="24"/>
          <w:szCs w:val="24"/>
          <w:lang w:eastAsia="de-DE"/>
        </w:rPr>
        <w:t>gebrauchsfertig: 500ml, 750ml und 1000ml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b/>
          <w:sz w:val="24"/>
          <w:szCs w:val="24"/>
          <w:lang w:eastAsia="de-DE"/>
        </w:rPr>
        <w:t>Quanocens®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Konzentrat 500ml, 1000ml, 5 Liter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b/>
          <w:sz w:val="24"/>
          <w:szCs w:val="24"/>
          <w:lang w:eastAsia="de-DE"/>
        </w:rPr>
        <w:t xml:space="preserve">Quanocens® </w:t>
      </w:r>
      <w:r w:rsidR="00C476EC" w:rsidRPr="00FE4E53">
        <w:rPr>
          <w:rFonts w:ascii="Cambria" w:eastAsia="Times New Roman" w:hAnsi="Cambria" w:cs="Times New Roman"/>
          <w:b/>
          <w:sz w:val="24"/>
          <w:szCs w:val="24"/>
          <w:lang w:eastAsia="de-DE"/>
        </w:rPr>
        <w:t>EASY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10 ml</w:t>
      </w:r>
      <w:r w:rsidR="00303295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für 1 Liter gebrauchsfertige Lösung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Um die Flasche zu öffnen auf den Verschluss</w:t>
      </w:r>
      <w:r w:rsidR="00C476EC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drücken und Kappe dabei auf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schrauben</w:t>
      </w:r>
      <w:r w:rsidR="00C476EC" w:rsidRPr="00FE4E53">
        <w:rPr>
          <w:rFonts w:ascii="Cambria" w:eastAsia="Times New Roman" w:hAnsi="Cambria" w:cs="Times New Roman"/>
          <w:sz w:val="24"/>
          <w:szCs w:val="24"/>
          <w:lang w:eastAsia="de-DE"/>
        </w:rPr>
        <w:t>.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Um die Flasche zu verschließen</w:t>
      </w:r>
      <w:r w:rsidR="00C476EC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einfach Kappe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</w:t>
      </w:r>
      <w:r w:rsidR="00C476EC" w:rsidRPr="00FE4E53">
        <w:rPr>
          <w:rFonts w:ascii="Cambria" w:eastAsia="Times New Roman" w:hAnsi="Cambria" w:cs="Times New Roman"/>
          <w:sz w:val="24"/>
          <w:szCs w:val="24"/>
          <w:lang w:eastAsia="de-DE"/>
        </w:rPr>
        <w:t>fest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schrauben</w:t>
      </w:r>
      <w:r w:rsidR="00C476EC" w:rsidRPr="00FE4E53">
        <w:rPr>
          <w:rFonts w:ascii="Cambria" w:eastAsia="Times New Roman" w:hAnsi="Cambria" w:cs="Times New Roman"/>
          <w:sz w:val="24"/>
          <w:szCs w:val="24"/>
          <w:lang w:eastAsia="de-DE"/>
        </w:rPr>
        <w:t>.</w:t>
      </w:r>
    </w:p>
    <w:p w:rsidR="007B5E1A" w:rsidRPr="00FE4E53" w:rsidRDefault="00303295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br/>
      </w:r>
      <w:r w:rsidR="007B5E1A" w:rsidRPr="00FE4E53">
        <w:rPr>
          <w:rFonts w:ascii="Cambria" w:eastAsia="Times New Roman" w:hAnsi="Cambria" w:cs="Times New Roman"/>
          <w:b/>
          <w:sz w:val="24"/>
          <w:szCs w:val="24"/>
          <w:lang w:eastAsia="de-DE"/>
        </w:rPr>
        <w:t xml:space="preserve">Quanocens® </w:t>
      </w:r>
      <w:r w:rsidR="00C476EC" w:rsidRPr="00FE4E53">
        <w:rPr>
          <w:rFonts w:ascii="Cambria" w:eastAsia="Times New Roman" w:hAnsi="Cambria" w:cs="Times New Roman"/>
          <w:b/>
          <w:sz w:val="24"/>
          <w:szCs w:val="24"/>
          <w:lang w:eastAsia="de-DE"/>
        </w:rPr>
        <w:t>RTU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ist </w:t>
      </w:r>
      <w:r w:rsidR="007B5E1A" w:rsidRPr="00FE4E53">
        <w:rPr>
          <w:rFonts w:ascii="Cambria" w:eastAsia="Times New Roman" w:hAnsi="Cambria" w:cs="Times New Roman"/>
          <w:sz w:val="24"/>
          <w:szCs w:val="24"/>
          <w:lang w:eastAsia="de-DE"/>
        </w:rPr>
        <w:t>gebrauchsfertig: einfach aufsprühen oder auf Oberflächen auftragen.</w:t>
      </w:r>
    </w:p>
    <w:p w:rsidR="007B5E1A" w:rsidRPr="00FE4E53" w:rsidRDefault="007B5E1A" w:rsidP="007B5E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de-DE"/>
        </w:rPr>
      </w:pPr>
      <w:r w:rsidRPr="00FE4E53">
        <w:rPr>
          <w:rFonts w:ascii="Cambria" w:eastAsia="Times New Roman" w:hAnsi="Cambria" w:cs="Times New Roman"/>
          <w:b/>
          <w:sz w:val="24"/>
          <w:szCs w:val="24"/>
          <w:lang w:eastAsia="de-DE"/>
        </w:rPr>
        <w:t>Quanocens®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500ml, 1000ml, 5 Liter: </w:t>
      </w:r>
      <w:r w:rsidR="00C476EC" w:rsidRPr="00FE4E53">
        <w:rPr>
          <w:rFonts w:ascii="Cambria" w:eastAsia="Times New Roman" w:hAnsi="Cambria" w:cs="Times New Roman"/>
          <w:sz w:val="24"/>
          <w:szCs w:val="24"/>
          <w:lang w:eastAsia="de-DE"/>
        </w:rPr>
        <w:br/>
      </w:r>
      <w:r w:rsidR="00303295" w:rsidRPr="00FE4E53">
        <w:rPr>
          <w:rFonts w:ascii="Cambria" w:eastAsia="Times New Roman" w:hAnsi="Cambria" w:cs="Times New Roman"/>
          <w:sz w:val="24"/>
          <w:szCs w:val="24"/>
          <w:lang w:eastAsia="de-DE"/>
        </w:rPr>
        <w:t>Mischungsverhältnis: 1 Teile Quanocens und 100 Teile entionisiertes Wasser</w:t>
      </w:r>
    </w:p>
    <w:p w:rsidR="00D32172" w:rsidRPr="00FE4E53" w:rsidRDefault="007B5E1A" w:rsidP="00D32172">
      <w:pPr>
        <w:pStyle w:val="HTMLVorformatiert"/>
        <w:rPr>
          <w:rFonts w:ascii="Cambria" w:eastAsia="Times New Roman" w:hAnsi="Cambria" w:cstheme="minorHAnsi"/>
          <w:sz w:val="22"/>
          <w:szCs w:val="22"/>
          <w:lang w:eastAsia="de-DE"/>
        </w:rPr>
      </w:pPr>
      <w:r w:rsidRPr="00FE4E53">
        <w:rPr>
          <w:rFonts w:ascii="Cambria" w:eastAsia="Times New Roman" w:hAnsi="Cambria" w:cs="Times New Roman"/>
          <w:b/>
          <w:sz w:val="24"/>
          <w:szCs w:val="24"/>
          <w:lang w:eastAsia="de-DE"/>
        </w:rPr>
        <w:t>Quanocens®</w:t>
      </w:r>
      <w:r w:rsidR="00C476EC" w:rsidRPr="00FE4E53">
        <w:rPr>
          <w:rFonts w:ascii="Cambria" w:eastAsia="Times New Roman" w:hAnsi="Cambria" w:cs="Times New Roman"/>
          <w:b/>
          <w:sz w:val="24"/>
          <w:szCs w:val="24"/>
          <w:lang w:eastAsia="de-DE"/>
        </w:rPr>
        <w:t xml:space="preserve"> EASY</w:t>
      </w:r>
      <w:r w:rsidR="00C476EC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: Inhalt eines </w:t>
      </w:r>
      <w:r w:rsidR="00C476EC" w:rsidRPr="00FE4E53">
        <w:rPr>
          <w:rFonts w:ascii="Cambria" w:eastAsia="Times New Roman" w:hAnsi="Cambria" w:cs="Times New Roman"/>
          <w:sz w:val="24"/>
          <w:szCs w:val="24"/>
          <w:lang w:eastAsia="de-DE"/>
        </w:rPr>
        <w:t>Fläschchens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</w:t>
      </w:r>
      <w:r w:rsidR="00C476EC" w:rsidRPr="00FE4E53">
        <w:rPr>
          <w:rFonts w:ascii="Cambria" w:eastAsia="Times New Roman" w:hAnsi="Cambria" w:cs="Times New Roman"/>
          <w:sz w:val="24"/>
          <w:szCs w:val="24"/>
          <w:lang w:eastAsia="de-DE"/>
        </w:rPr>
        <w:t>für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 </w:t>
      </w:r>
      <w:r w:rsidR="00C476EC" w:rsidRPr="00FE4E53">
        <w:rPr>
          <w:rFonts w:ascii="Cambria" w:eastAsia="Times New Roman" w:hAnsi="Cambria" w:cs="Times New Roman"/>
          <w:sz w:val="24"/>
          <w:szCs w:val="24"/>
          <w:lang w:eastAsia="de-DE"/>
        </w:rPr>
        <w:t xml:space="preserve">1000 </w:t>
      </w:r>
      <w:r w:rsidRPr="00FE4E53">
        <w:rPr>
          <w:rFonts w:ascii="Cambria" w:eastAsia="Times New Roman" w:hAnsi="Cambria" w:cs="Times New Roman"/>
          <w:sz w:val="24"/>
          <w:szCs w:val="24"/>
          <w:lang w:eastAsia="de-DE"/>
        </w:rPr>
        <w:t>ml entionisiertes Wasser.</w:t>
      </w:r>
      <w:r w:rsidR="00D32172" w:rsidRPr="00FE4E53">
        <w:rPr>
          <w:rFonts w:ascii="Cambria" w:eastAsia="Times New Roman" w:hAnsi="Cambria" w:cs="Times New Roman"/>
          <w:sz w:val="24"/>
          <w:szCs w:val="24"/>
          <w:lang w:eastAsia="de-DE"/>
        </w:rPr>
        <w:br/>
      </w:r>
      <w:r w:rsidR="00D32172" w:rsidRPr="00FE4E53">
        <w:rPr>
          <w:rFonts w:ascii="Cambria" w:eastAsia="Times New Roman" w:hAnsi="Cambria" w:cs="Times New Roman"/>
          <w:sz w:val="24"/>
          <w:szCs w:val="24"/>
          <w:lang w:eastAsia="de-DE"/>
        </w:rPr>
        <w:br/>
      </w:r>
      <w:r w:rsidR="00D32172" w:rsidRPr="00FE4E53">
        <w:rPr>
          <w:rFonts w:ascii="Cambria" w:hAnsi="Cambria" w:cstheme="minorHAnsi"/>
          <w:sz w:val="22"/>
          <w:szCs w:val="22"/>
        </w:rPr>
        <w:t xml:space="preserve">Vertrieb Deutschland, Österreich, </w:t>
      </w:r>
      <w:proofErr w:type="gramStart"/>
      <w:r w:rsidR="00D32172" w:rsidRPr="00FE4E53">
        <w:rPr>
          <w:rFonts w:ascii="Cambria" w:hAnsi="Cambria" w:cstheme="minorHAnsi"/>
          <w:sz w:val="22"/>
          <w:szCs w:val="22"/>
        </w:rPr>
        <w:t xml:space="preserve">Schweiz  </w:t>
      </w:r>
      <w:proofErr w:type="gramEnd"/>
      <w:r w:rsidR="00D32172" w:rsidRPr="00FE4E53">
        <w:rPr>
          <w:rFonts w:ascii="Cambria" w:hAnsi="Cambria" w:cstheme="minorHAnsi"/>
          <w:sz w:val="22"/>
          <w:szCs w:val="22"/>
        </w:rPr>
        <w:br/>
      </w:r>
      <w:r w:rsidR="002E547C" w:rsidRPr="002E547C">
        <w:rPr>
          <w:rFonts w:ascii="Californian FB" w:hAnsi="Californian FB"/>
          <w:color w:val="A6A6A6" w:themeColor="background1" w:themeShade="A6"/>
          <w:sz w:val="24"/>
          <w:szCs w:val="24"/>
        </w:rPr>
        <w:t>NOBIS FUTURUM</w:t>
      </w:r>
      <w:r w:rsidR="002E547C" w:rsidRPr="00FE4E53">
        <w:rPr>
          <w:rFonts w:ascii="Cambria" w:hAnsi="Cambria" w:cstheme="minorHAnsi"/>
          <w:sz w:val="22"/>
          <w:szCs w:val="22"/>
        </w:rPr>
        <w:t xml:space="preserve"> </w:t>
      </w:r>
      <w:r w:rsidR="00D32172" w:rsidRPr="00FE4E53">
        <w:rPr>
          <w:rFonts w:ascii="Cambria" w:hAnsi="Cambria" w:cstheme="minorHAnsi"/>
          <w:sz w:val="22"/>
          <w:szCs w:val="22"/>
        </w:rPr>
        <w:t>GmbH</w:t>
      </w:r>
      <w:r w:rsidR="00D32172" w:rsidRPr="00FE4E53">
        <w:rPr>
          <w:rFonts w:ascii="Cambria" w:hAnsi="Cambria" w:cstheme="minorHAnsi"/>
          <w:sz w:val="22"/>
          <w:szCs w:val="22"/>
        </w:rPr>
        <w:br/>
      </w:r>
      <w:r w:rsidR="00D32172" w:rsidRPr="00FE4E53">
        <w:rPr>
          <w:rFonts w:ascii="Cambria" w:eastAsia="Times New Roman" w:hAnsi="Cambria" w:cstheme="minorHAnsi"/>
          <w:sz w:val="22"/>
          <w:szCs w:val="22"/>
          <w:lang w:eastAsia="de-DE"/>
        </w:rPr>
        <w:t xml:space="preserve">Weberstr.3 </w:t>
      </w:r>
    </w:p>
    <w:p w:rsidR="00D32172" w:rsidRPr="00FE4E53" w:rsidRDefault="00D32172" w:rsidP="00D32172">
      <w:pPr>
        <w:pStyle w:val="HTMLVorformatiert"/>
        <w:rPr>
          <w:rFonts w:ascii="Cambria" w:eastAsia="Times New Roman" w:hAnsi="Cambria" w:cstheme="minorHAnsi"/>
          <w:sz w:val="22"/>
          <w:szCs w:val="22"/>
          <w:lang w:eastAsia="de-DE"/>
        </w:rPr>
      </w:pPr>
      <w:r w:rsidRPr="00FE4E53">
        <w:rPr>
          <w:rFonts w:ascii="Cambria" w:eastAsia="Times New Roman" w:hAnsi="Cambria" w:cstheme="minorHAnsi"/>
          <w:sz w:val="22"/>
          <w:szCs w:val="22"/>
          <w:lang w:eastAsia="de-DE"/>
        </w:rPr>
        <w:t xml:space="preserve">89343 </w:t>
      </w:r>
      <w:proofErr w:type="spellStart"/>
      <w:r w:rsidRPr="00FE4E53">
        <w:rPr>
          <w:rFonts w:ascii="Cambria" w:eastAsia="Times New Roman" w:hAnsi="Cambria" w:cstheme="minorHAnsi"/>
          <w:sz w:val="22"/>
          <w:szCs w:val="22"/>
          <w:lang w:eastAsia="de-DE"/>
        </w:rPr>
        <w:t>Jettingen-Scheppach</w:t>
      </w:r>
      <w:proofErr w:type="spellEnd"/>
      <w:r w:rsidR="002E547C">
        <w:rPr>
          <w:rFonts w:ascii="Cambria" w:eastAsia="Times New Roman" w:hAnsi="Cambria" w:cstheme="minorHAnsi"/>
          <w:sz w:val="22"/>
          <w:szCs w:val="22"/>
          <w:lang w:eastAsia="de-DE"/>
        </w:rPr>
        <w:br/>
      </w:r>
      <w:proofErr w:type="spellStart"/>
      <w:r w:rsidR="002E547C">
        <w:rPr>
          <w:rFonts w:ascii="Cambria" w:eastAsia="Times New Roman" w:hAnsi="Cambria" w:cstheme="minorHAnsi"/>
          <w:sz w:val="22"/>
          <w:szCs w:val="22"/>
          <w:lang w:eastAsia="de-DE"/>
        </w:rPr>
        <w:t>phone</w:t>
      </w:r>
      <w:proofErr w:type="spellEnd"/>
      <w:r w:rsidR="002E547C">
        <w:rPr>
          <w:rFonts w:ascii="Cambria" w:eastAsia="Times New Roman" w:hAnsi="Cambria" w:cstheme="minorHAnsi"/>
          <w:sz w:val="22"/>
          <w:szCs w:val="22"/>
          <w:lang w:eastAsia="de-DE"/>
        </w:rPr>
        <w:t xml:space="preserve"> +49 (0) 731 28065454</w:t>
      </w:r>
      <w:r w:rsidR="002E547C">
        <w:rPr>
          <w:rFonts w:ascii="Cambria" w:eastAsia="Times New Roman" w:hAnsi="Cambria" w:cstheme="minorHAnsi"/>
          <w:sz w:val="22"/>
          <w:szCs w:val="22"/>
          <w:lang w:eastAsia="de-DE"/>
        </w:rPr>
        <w:br/>
      </w:r>
      <w:r w:rsidR="002E547C" w:rsidRPr="002E547C">
        <w:rPr>
          <w:rFonts w:ascii="Cambria" w:eastAsia="Times New Roman" w:hAnsi="Cambria" w:cstheme="minorHAnsi"/>
          <w:sz w:val="22"/>
          <w:szCs w:val="22"/>
          <w:lang w:eastAsia="de-DE"/>
        </w:rPr>
        <w:t xml:space="preserve">E-Mail </w:t>
      </w:r>
      <w:hyperlink r:id="rId4" w:history="1">
        <w:r w:rsidR="002E547C" w:rsidRPr="002E547C">
          <w:rPr>
            <w:rStyle w:val="Hyperlink"/>
            <w:rFonts w:ascii="Cambria" w:eastAsia="Times New Roman" w:hAnsi="Cambria" w:cstheme="minorHAnsi"/>
            <w:color w:val="auto"/>
            <w:sz w:val="22"/>
            <w:szCs w:val="22"/>
            <w:lang w:eastAsia="de-DE"/>
          </w:rPr>
          <w:t>info@quanocens.eu</w:t>
        </w:r>
      </w:hyperlink>
      <w:r w:rsidR="002E547C" w:rsidRPr="002E547C">
        <w:rPr>
          <w:rFonts w:ascii="Cambria" w:eastAsia="Times New Roman" w:hAnsi="Cambria" w:cstheme="minorHAnsi"/>
          <w:sz w:val="22"/>
          <w:szCs w:val="22"/>
          <w:lang w:eastAsia="de-DE"/>
        </w:rPr>
        <w:br/>
        <w:t>WEB: www.quanocens.eu</w:t>
      </w:r>
    </w:p>
    <w:p w:rsidR="007B5E1A" w:rsidRPr="007B5E1A" w:rsidRDefault="007B5E1A" w:rsidP="007B5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42FC0" w:rsidRDefault="00E42FC0"/>
    <w:sectPr w:rsidR="00E42FC0" w:rsidSect="0061447B">
      <w:pgSz w:w="11906" w:h="16838" w:code="9"/>
      <w:pgMar w:top="1417" w:right="1417" w:bottom="0" w:left="1417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1A"/>
    <w:rsid w:val="002E547C"/>
    <w:rsid w:val="00303295"/>
    <w:rsid w:val="00336A80"/>
    <w:rsid w:val="0061447B"/>
    <w:rsid w:val="006A6C34"/>
    <w:rsid w:val="007B5E1A"/>
    <w:rsid w:val="008E0671"/>
    <w:rsid w:val="00937381"/>
    <w:rsid w:val="009779A7"/>
    <w:rsid w:val="00A9627A"/>
    <w:rsid w:val="00AB1510"/>
    <w:rsid w:val="00B7127A"/>
    <w:rsid w:val="00C476EC"/>
    <w:rsid w:val="00D32172"/>
    <w:rsid w:val="00E42FC0"/>
    <w:rsid w:val="00E92DFE"/>
    <w:rsid w:val="00F33DD4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400BD-E8CF-4272-A9DA-B7C7630B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unhideWhenUsed/>
    <w:rsid w:val="00D3217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D32172"/>
    <w:rPr>
      <w:rFonts w:ascii="Consolas" w:hAnsi="Consolas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E54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quanocens.eu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T430</dc:creator>
  <cp:keywords/>
  <dc:description/>
  <cp:lastModifiedBy>T430</cp:lastModifiedBy>
  <cp:revision>4</cp:revision>
  <dcterms:created xsi:type="dcterms:W3CDTF">2022-05-27T08:00:00Z</dcterms:created>
  <dcterms:modified xsi:type="dcterms:W3CDTF">2022-10-11T10:42:00Z</dcterms:modified>
</cp:coreProperties>
</file>